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0" w:afterAutospacing="0" w:line="420" w:lineRule="atLeas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lang w:val="en-US" w:eastAsia="zh-CN" w:bidi="ar"/>
        </w:rPr>
        <w:t>附件1：教学计划</w:t>
      </w:r>
    </w:p>
    <w:bookmarkEnd w:id="0"/>
    <w:tbl>
      <w:tblPr>
        <w:tblStyle w:val="5"/>
        <w:tblW w:w="9345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185"/>
        <w:gridCol w:w="2760"/>
        <w:gridCol w:w="510"/>
        <w:gridCol w:w="675"/>
        <w:gridCol w:w="570"/>
        <w:gridCol w:w="660"/>
        <w:gridCol w:w="750"/>
        <w:gridCol w:w="720"/>
        <w:gridCol w:w="945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27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学分</w:t>
            </w:r>
          </w:p>
        </w:tc>
        <w:tc>
          <w:tcPr>
            <w:tcW w:w="26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学时</w:t>
            </w:r>
          </w:p>
        </w:tc>
        <w:tc>
          <w:tcPr>
            <w:tcW w:w="7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开课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学期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总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时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讲授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践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时</w:t>
            </w:r>
          </w:p>
        </w:tc>
        <w:tc>
          <w:tcPr>
            <w:tcW w:w="7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0500002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法理学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0500004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宪法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0503003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（总论）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0500061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刑法总论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0500110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（合同、物权、人格、侵权责任）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0500088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刑法分论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0500011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民事诉讼法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0500008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刑事诉讼法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0500005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行政法与行政诉讼法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0500017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劳动法与社会保障法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修读完以上课程，成绩合格并取得学分，可授予辅修专业证书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0501001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商法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0500012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经济法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0501038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知识产权法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0500013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国际法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0500016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环境法与自然资源保障法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0500015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国际经济法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0500014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财税法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0502033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房地产法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0502033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法律文书写作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0500082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法律文献检索与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论文写作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0500062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学位论文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修读完以上课程，成绩合格并取得学分，可授予双学位证书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5"/>
          <w:szCs w:val="25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5"/>
          <w:szCs w:val="25"/>
          <w:lang w:val="en-US" w:eastAsia="zh-CN" w:bidi="ar"/>
        </w:rPr>
        <w:t>法学院还会根据学生需求，开设相应的考研、法考和公务员考试讲座。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5"/>
          <w:szCs w:val="25"/>
          <w:lang w:val="en-US" w:eastAsia="zh-CN" w:bidi="ar"/>
        </w:rPr>
        <w:t> </w:t>
      </w: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>
      <w:pPr>
        <w:tabs>
          <w:tab w:val="left" w:pos="690"/>
        </w:tabs>
        <w:spacing w:line="5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</w:p>
    <w:p/>
    <w:sectPr>
      <w:pgSz w:w="11906" w:h="16838"/>
      <w:pgMar w:top="130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JkYWJlYjcwN2M4OWJlNzI5NGE1MDMwMjJiNGYifQ=="/>
  </w:docVars>
  <w:rsids>
    <w:rsidRoot w:val="00000000"/>
    <w:rsid w:val="015D1E4A"/>
    <w:rsid w:val="020C008E"/>
    <w:rsid w:val="04732647"/>
    <w:rsid w:val="07944DAE"/>
    <w:rsid w:val="111F3E95"/>
    <w:rsid w:val="11F1266E"/>
    <w:rsid w:val="1D8F53DC"/>
    <w:rsid w:val="21D73DBD"/>
    <w:rsid w:val="24B403E6"/>
    <w:rsid w:val="25656B17"/>
    <w:rsid w:val="26396DF4"/>
    <w:rsid w:val="27736336"/>
    <w:rsid w:val="28EB4092"/>
    <w:rsid w:val="296A6B98"/>
    <w:rsid w:val="2C1A3224"/>
    <w:rsid w:val="2C564FC0"/>
    <w:rsid w:val="370A44DA"/>
    <w:rsid w:val="37525F77"/>
    <w:rsid w:val="3CE84C78"/>
    <w:rsid w:val="48FC3F85"/>
    <w:rsid w:val="5BD03E0E"/>
    <w:rsid w:val="5DEF4DF2"/>
    <w:rsid w:val="60943B4C"/>
    <w:rsid w:val="66E77BCB"/>
    <w:rsid w:val="6C4F4772"/>
    <w:rsid w:val="6D3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1789</Words>
  <Characters>2038</Characters>
  <Lines>0</Lines>
  <Paragraphs>0</Paragraphs>
  <TotalTime>12</TotalTime>
  <ScaleCrop>false</ScaleCrop>
  <LinksUpToDate>false</LinksUpToDate>
  <CharactersWithSpaces>2219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2022-01-06T06:51:00Z</dcterms:created>
  <dc:creator>zhangran</dc:creator>
  <cp:lastModifiedBy>-</cp:lastModifiedBy>
  <dcterms:modified xsi:type="dcterms:W3CDTF">2022-12-19T09:27:54Z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CCA12E69D31548EE8E2574C138D5D6C0</vt:lpwstr>
  </property>
</Properties>
</file>